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AEDAA" w14:textId="77777777" w:rsidR="00B9224F" w:rsidRPr="00B9224F" w:rsidRDefault="00B9224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B92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ЛАБОРАТОРНЫЙ ОПЫТ № 2</w:t>
      </w:r>
    </w:p>
    <w:p w14:paraId="3D7C6E05" w14:textId="77777777" w:rsidR="00B9224F" w:rsidRPr="00260E2F" w:rsidRDefault="00B9224F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92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60E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Соотношение масс реагирующих веществ </w:t>
      </w:r>
    </w:p>
    <w:p w14:paraId="2B13A1ED" w14:textId="2B0A7F24" w:rsidR="00B9224F" w:rsidRPr="00B9224F" w:rsidRDefault="00B9224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2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Реактивы: 0,5 М растворы сульфата меди (II), </w:t>
      </w:r>
    </w:p>
    <w:p w14:paraId="2B37D671" w14:textId="77777777" w:rsidR="00B9224F" w:rsidRPr="00B9224F" w:rsidRDefault="00B9224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2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гидроксида калия 40 мл. </w:t>
      </w:r>
    </w:p>
    <w:p w14:paraId="182A829F" w14:textId="77777777" w:rsidR="00B9224F" w:rsidRPr="00B9224F" w:rsidRDefault="00B9224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Оборудование: </w:t>
      </w:r>
    </w:p>
    <w:p w14:paraId="31E1D1DF" w14:textId="77777777" w:rsidR="00B9224F" w:rsidRPr="00B9224F" w:rsidRDefault="00B9224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пробирки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- </w:t>
      </w:r>
      <w:r w:rsidRPr="00B92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 шт., </w:t>
      </w:r>
    </w:p>
    <w:p w14:paraId="3F3D361F" w14:textId="77777777" w:rsidR="00B9224F" w:rsidRPr="00B9224F" w:rsidRDefault="00B9224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2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штатив для пробирок </w:t>
      </w:r>
    </w:p>
    <w:p w14:paraId="2A52227F" w14:textId="77777777" w:rsidR="00B9224F" w:rsidRPr="00B9224F" w:rsidRDefault="00B9224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2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линейка</w:t>
      </w:r>
    </w:p>
    <w:p w14:paraId="2C0236CF" w14:textId="77777777" w:rsidR="00B9224F" w:rsidRPr="00B9224F" w:rsidRDefault="00B9224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2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Каждая группа готовит восемь пробирок с 5 см3 раствора гидроксида калия. </w:t>
      </w:r>
    </w:p>
    <w:p w14:paraId="6BFD606A" w14:textId="77777777" w:rsidR="00B9224F" w:rsidRPr="00B9224F" w:rsidRDefault="00B9224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2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Добавьте 0,5 см³, 1,0 см³ и т. д. (по возрастающей) раствора сульфата меди (II) в пробирки. Когда вещества полностью прореагируют, измерьте высоту осадка. </w:t>
      </w:r>
    </w:p>
    <w:p w14:paraId="7268ABB4" w14:textId="77777777" w:rsidR="00B9224F" w:rsidRPr="00B9224F" w:rsidRDefault="00B9224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2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Высота от 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,5 см³ и выше показывает соотно</w:t>
      </w:r>
      <w:r w:rsidRPr="00B92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шение 1 : </w:t>
      </w:r>
    </w:p>
    <w:p w14:paraId="3490197E" w14:textId="77777777" w:rsidR="00B9224F" w:rsidRDefault="00B9224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2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Напишите уравнение реакции и определите тип реакции. - 1 шт., При выполнении лабораторного опыта необходимо надевать защитные очки для </w:t>
      </w:r>
    </w:p>
    <w:p w14:paraId="172ECF6B" w14:textId="77777777" w:rsidR="00CB5559" w:rsidRDefault="00B9224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commentRangeStart w:id="1"/>
      <w:r w:rsidRPr="00260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глаз</w:t>
      </w:r>
      <w:commentRangeEnd w:id="1"/>
      <w:r w:rsidRPr="00260E2F">
        <w:rPr>
          <w:rStyle w:val="a3"/>
        </w:rPr>
        <w:commentReference w:id="1"/>
      </w:r>
      <w:r w:rsidRPr="00260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!​</w:t>
      </w:r>
    </w:p>
    <w:bookmarkEnd w:id="0"/>
    <w:p w14:paraId="79D7EAC6" w14:textId="77777777" w:rsidR="00B9224F" w:rsidRPr="00B9224F" w:rsidRDefault="00260E2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a"/>
          <w:rFonts w:ascii="Times New Roman" w:hAnsi="Times New Roman" w:cs="Times New Roman"/>
          <w:sz w:val="28"/>
          <w:szCs w:val="28"/>
        </w:rPr>
        <w:fldChar w:fldCharType="begin"/>
      </w:r>
      <w:r>
        <w:rPr>
          <w:rStyle w:val="aa"/>
          <w:rFonts w:ascii="Times New Roman" w:hAnsi="Times New Roman" w:cs="Times New Roman"/>
          <w:sz w:val="28"/>
          <w:szCs w:val="28"/>
        </w:rPr>
        <w:instrText xml:space="preserve"> HYPERLINK "https://www.youtube.com/watch?v=nCxeO_LFivc" </w:instrText>
      </w:r>
      <w:r>
        <w:rPr>
          <w:rStyle w:val="aa"/>
          <w:rFonts w:ascii="Times New Roman" w:hAnsi="Times New Roman" w:cs="Times New Roman"/>
          <w:sz w:val="28"/>
          <w:szCs w:val="28"/>
        </w:rPr>
        <w:fldChar w:fldCharType="separate"/>
      </w:r>
      <w:r w:rsidR="00B9224F" w:rsidRPr="004C25F4">
        <w:rPr>
          <w:rStyle w:val="aa"/>
          <w:rFonts w:ascii="Times New Roman" w:hAnsi="Times New Roman" w:cs="Times New Roman"/>
          <w:sz w:val="28"/>
          <w:szCs w:val="28"/>
        </w:rPr>
        <w:t>https://www.youtube.com/watch?v=nCxeO_LFivc</w:t>
      </w:r>
      <w:r>
        <w:rPr>
          <w:rStyle w:val="aa"/>
          <w:rFonts w:ascii="Times New Roman" w:hAnsi="Times New Roman" w:cs="Times New Roman"/>
          <w:sz w:val="28"/>
          <w:szCs w:val="28"/>
        </w:rPr>
        <w:fldChar w:fldCharType="end"/>
      </w:r>
      <w:r w:rsidR="00B9224F">
        <w:rPr>
          <w:rFonts w:ascii="Times New Roman" w:hAnsi="Times New Roman" w:cs="Times New Roman"/>
          <w:sz w:val="28"/>
          <w:szCs w:val="28"/>
          <w:lang w:val="kk-KZ"/>
        </w:rPr>
        <w:t xml:space="preserve"> посмотрите видео и выполните задание</w:t>
      </w:r>
    </w:p>
    <w:sectPr w:rsidR="00B9224F" w:rsidRPr="00B92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ЛЯЛЯ" w:date="2025-07-28T16:45:00Z" w:initials="Л">
    <w:p w14:paraId="606D0B02" w14:textId="77777777" w:rsidR="00B9224F" w:rsidRDefault="00B9224F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06D0B0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ЛЯЛЯ">
    <w15:presenceInfo w15:providerId="None" w15:userId="ЛЯЛ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4F"/>
    <w:rsid w:val="00260E2F"/>
    <w:rsid w:val="00B9224F"/>
    <w:rsid w:val="00CB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BCC6"/>
  <w15:chartTrackingRefBased/>
  <w15:docId w15:val="{0E4E2646-6C41-48C9-B7C0-27DDDF18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9224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9224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9224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9224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9224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92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224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B922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3</cp:revision>
  <dcterms:created xsi:type="dcterms:W3CDTF">2025-07-28T11:42:00Z</dcterms:created>
  <dcterms:modified xsi:type="dcterms:W3CDTF">2025-07-30T11:02:00Z</dcterms:modified>
</cp:coreProperties>
</file>